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6D06E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07257A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红河县人民医院电力市场交易代理采购</w:t>
      </w:r>
      <w:r>
        <w:rPr>
          <w:rFonts w:hint="eastAsia" w:ascii="方正小标宋简体" w:eastAsia="方正小标宋简体" w:cs="方正小标宋简体"/>
          <w:sz w:val="40"/>
          <w:szCs w:val="40"/>
        </w:rPr>
        <w:t>报价表</w:t>
      </w:r>
    </w:p>
    <w:p w14:paraId="6A544B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1E031F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1A487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5A3E5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49633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BFBF3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E9330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71DC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C1ACC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920F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0D52F14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7CBD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427D1ED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0BA14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4AFDDB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DE89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清洁能源市场月度偏差电量基准价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47D5D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4EAC2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063D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EB6E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FCC2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E837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395F1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77BE7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燃烧市场月度偏差电量基准价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FA38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4387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4EE5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E7A6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F07E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575E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5215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BE62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EA3AD">
            <w:pPr>
              <w:adjustRightInd/>
              <w:snapToGrid/>
              <w:spacing w:after="0"/>
              <w:jc w:val="center"/>
              <w:rPr>
                <w:rStyle w:val="3"/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955F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89D88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F446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0454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E729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16B1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962F0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B86E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4BA2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B197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FD56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D58B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8411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785EE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936C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E176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8DC3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D9DC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542A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5D3E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4E9F7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69FD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D756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8D09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919B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6952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6E7E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2C19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476A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8FDE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5544B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22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其他要求</w:t>
            </w:r>
          </w:p>
          <w:p w14:paraId="59CEF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一、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以上所投产品必须为同一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商家供货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，且不接受联合体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。</w:t>
            </w:r>
          </w:p>
          <w:p w14:paraId="40025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二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、以上所报价格需包含运输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税费等有关费用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。</w:t>
            </w:r>
          </w:p>
          <w:p w14:paraId="1654D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三、收货地址：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24684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31E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报价截止时间：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EEC3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463F4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5E81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售后承诺：</w:t>
            </w:r>
          </w:p>
          <w:p w14:paraId="1BE10AF3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</w:p>
          <w:p w14:paraId="5BB8877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960" w:firstLineChars="2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F0E8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报价供应商名称（盖章）：</w:t>
            </w:r>
          </w:p>
          <w:p w14:paraId="60AED66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</w:p>
          <w:p w14:paraId="5D18ED4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法定代表人或授权代表人（签字或印章）：</w:t>
            </w:r>
          </w:p>
          <w:p w14:paraId="10F171A7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260" w:firstLineChars="7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</w:p>
          <w:p w14:paraId="01B02D6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2700" w:firstLineChars="15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年     月    日</w:t>
            </w:r>
          </w:p>
        </w:tc>
      </w:tr>
    </w:tbl>
    <w:p w14:paraId="18CAB3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宋体" w:hAnsi="宋体" w:eastAsia="宋体" w:cs="宋体"/>
          <w:b w:val="0"/>
          <w:bCs w:val="0"/>
          <w:sz w:val="18"/>
          <w:szCs w:val="18"/>
        </w:rPr>
      </w:pPr>
      <w:r>
        <w:rPr>
          <w:rFonts w:hint="eastAsia" w:ascii="宋体" w:hAnsi="宋体" w:eastAsia="宋体" w:cs="宋体"/>
          <w:b w:val="0"/>
          <w:bCs w:val="0"/>
          <w:sz w:val="18"/>
          <w:szCs w:val="18"/>
        </w:rPr>
        <w:t>注</w:t>
      </w:r>
      <w:r>
        <w:rPr>
          <w:rFonts w:hint="eastAsia" w:ascii="宋体" w:hAnsi="宋体" w:eastAsia="宋体" w:cs="宋体"/>
          <w:b w:val="0"/>
          <w:bCs w:val="0"/>
          <w:sz w:val="18"/>
          <w:szCs w:val="18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18"/>
          <w:szCs w:val="18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b w:val="0"/>
          <w:bCs w:val="0"/>
          <w:sz w:val="18"/>
          <w:szCs w:val="18"/>
        </w:rPr>
        <w:t>报价应包含采购内容全部项目、包装费、运输送货、税金等全部费用。</w:t>
      </w:r>
    </w:p>
    <w:p w14:paraId="4191F73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sz w:val="18"/>
          <w:szCs w:val="18"/>
        </w:rPr>
      </w:pPr>
      <w:r>
        <w:rPr>
          <w:rFonts w:hint="eastAsia" w:ascii="宋体" w:hAnsi="宋体" w:eastAsia="宋体" w:cs="宋体"/>
          <w:b w:val="0"/>
          <w:bCs w:val="0"/>
          <w:sz w:val="18"/>
          <w:szCs w:val="18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z w:val="18"/>
          <w:szCs w:val="18"/>
        </w:rPr>
        <w:t>各报价供应商应认真填写报价表及相关资料，用信封密封后，按要求的报价时间和地点送达采购单位。</w:t>
      </w:r>
    </w:p>
    <w:p w14:paraId="6D02999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360" w:firstLineChars="200"/>
        <w:textAlignment w:val="auto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 w:ascii="宋体" w:hAnsi="宋体" w:eastAsia="宋体" w:cs="宋体"/>
          <w:b w:val="0"/>
          <w:bCs w:val="0"/>
          <w:sz w:val="18"/>
          <w:szCs w:val="18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z w:val="18"/>
          <w:szCs w:val="18"/>
        </w:rPr>
        <w:t>此表一式二份，经采购单位、报价供应商签字并盖章后，由采购单位留存。</w:t>
      </w:r>
    </w:p>
    <w:p w14:paraId="2A088773">
      <w:pPr>
        <w:spacing w:after="240" w:afterAutospacing="0"/>
        <w:rPr>
          <w:rFonts w:hint="eastAsia" w:ascii="宋体" w:hAnsi="宋体" w:eastAsia="宋体" w:cs="宋体"/>
          <w:sz w:val="18"/>
          <w:szCs w:val="18"/>
          <w:lang w:val="en-US" w:eastAsia="zh-CN"/>
        </w:rPr>
      </w:pPr>
    </w:p>
    <w:p w14:paraId="02DFBB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73ADB0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01A37DF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12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2025-05-23T09:47:14Z</dcterms:created>
  <dc:creator>MacBook Air</dc:creator>
  <cp:lastModifiedBy>庞晋伟</cp:lastModifiedBy>
  <dcterms:modified xsi:type="dcterms:W3CDTF">2025-05-23T09:47:22Z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eyJoZGlkIjoiYjIwMjI1ZGY4ZWNhMGQ5OTU5Nzc5NThiMjU1YzAwNjAiLCJ1c2VySWQiOiI1ODUwNjMyMjMifQ==</vt:lpwstr>
  </property>
  <property fmtid="{D5CDD505-2E9C-101B-9397-08002B2CF9AE}" pid="4" name="ICV">
    <vt:lpwstr>D601A976028B46CD9B7225A4D2AB4D9E_12</vt:lpwstr>
  </property>
</Properties>
</file>