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76D56">
      <w:pPr>
        <w:rPr>
          <w:rFonts w:hint="eastAsia" w:ascii="仿宋" w:hAnsi="仿宋" w:eastAsia="仿宋" w:cs="方正仿宋_GBK"/>
          <w:sz w:val="30"/>
          <w:szCs w:val="30"/>
          <w:lang w:val="en-US" w:eastAsia="zh-CN"/>
        </w:rPr>
      </w:pPr>
      <w:r>
        <w:rPr>
          <w:rFonts w:hint="eastAsia" w:ascii="仿宋" w:hAnsi="仿宋" w:eastAsia="仿宋" w:cs="方正仿宋_GBK"/>
          <w:sz w:val="30"/>
          <w:szCs w:val="30"/>
          <w:lang w:val="en-US" w:eastAsia="zh-CN"/>
        </w:rPr>
        <w:t>附件：</w:t>
      </w:r>
    </w:p>
    <w:p w14:paraId="256A0A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红河县人民</w:t>
      </w:r>
      <w:r>
        <w:rPr>
          <w:rFonts w:hint="eastAsia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老院区</w:t>
      </w: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医院</w:t>
      </w:r>
      <w:r>
        <w:rPr>
          <w:rFonts w:hint="eastAsia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排污许可自行检测服务项目投标报价表</w:t>
      </w:r>
      <w:bookmarkStart w:id="0" w:name="_GoBack"/>
      <w:bookmarkEnd w:id="0"/>
    </w:p>
    <w:tbl>
      <w:tblPr>
        <w:tblStyle w:val="2"/>
        <w:tblW w:w="9615" w:type="dxa"/>
        <w:tblInd w:w="-2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1815"/>
        <w:gridCol w:w="2115"/>
        <w:gridCol w:w="1140"/>
        <w:gridCol w:w="1246"/>
        <w:gridCol w:w="2204"/>
      </w:tblGrid>
      <w:tr w14:paraId="4C576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6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C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报价：     /元年</w:t>
            </w:r>
          </w:p>
          <w:p w14:paraId="4EB86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检测内容：无组织废气、噪声、废水（废水总排口和特殊医疗废水排放口）</w:t>
            </w:r>
          </w:p>
          <w:p w14:paraId="0E51F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检测要求：按排污许可证要求，符合现行相关标准以及当地环保局相关要求。此项目服务包含环保年度执行报告的填写。</w:t>
            </w:r>
          </w:p>
          <w:p w14:paraId="5B1CE1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default" w:ascii="Times New Roman" w:hAnsi="Times New Roman" w:eastAsia="Tahoma" w:cs="Times New Roman"/>
                <w:i w:val="0"/>
                <w:iCs w:val="0"/>
                <w:caps w:val="0"/>
                <w:color w:val="404040"/>
                <w:spacing w:val="0"/>
                <w:sz w:val="32"/>
                <w:szCs w:val="32"/>
              </w:rPr>
            </w:pPr>
          </w:p>
          <w:p w14:paraId="7E80C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D48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96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EB1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                       </w:t>
            </w:r>
          </w:p>
          <w:p w14:paraId="501D2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     公司名称（盖章）：</w:t>
            </w:r>
          </w:p>
        </w:tc>
      </w:tr>
      <w:tr w14:paraId="45351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96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F9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                     </w:t>
            </w:r>
          </w:p>
          <w:p w14:paraId="4914B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      日   期：</w:t>
            </w:r>
          </w:p>
        </w:tc>
      </w:tr>
      <w:tr w14:paraId="578FD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269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705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3F3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59E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D0E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82E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7A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4D7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436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144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3F7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18A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75B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E9D9E4A"/>
    <w:p w14:paraId="1665014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5CA1498C"/>
    <w:sectPr>
      <w:pgSz w:w="11906" w:h="16838"/>
      <w:pgMar w:top="221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F8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2025-03-21T10:26:45Z</dcterms:created>
  <dc:creator>MacBook Air</dc:creator>
  <cp:lastModifiedBy>庞晋伟</cp:lastModifiedBy>
  <dcterms:modified xsi:type="dcterms:W3CDTF">2025-03-21T10:26:55Z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A278F6665F404CC4B6281BB9177B5848_12</vt:lpwstr>
  </property>
</Properties>
</file>