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56BC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附件1：</w:t>
      </w:r>
    </w:p>
    <w:p w14:paraId="083FDA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  <w:highlight w:val="none"/>
        </w:rPr>
      </w:pPr>
      <w:r>
        <w:rPr>
          <w:rFonts w:hint="eastAsia" w:ascii="仿宋" w:hAnsi="仿宋" w:eastAsia="仿宋" w:cs="仿宋"/>
          <w:b/>
          <w:bCs w:val="0"/>
          <w:kern w:val="44"/>
          <w:sz w:val="36"/>
          <w:szCs w:val="36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红河县人民医院托育综合服务中心建设项目（EPC）第三方工程检验检测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询价</w:t>
      </w:r>
      <w:r>
        <w:rPr>
          <w:rFonts w:hint="eastAsia" w:ascii="宋体" w:hAnsi="宋体" w:cs="宋体"/>
          <w:b/>
          <w:bCs/>
          <w:sz w:val="36"/>
          <w:szCs w:val="36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bCs/>
          <w:sz w:val="36"/>
          <w:szCs w:val="36"/>
          <w:highlight w:val="none"/>
          <w:lang w:val="en-US" w:eastAsia="zh-CN"/>
        </w:rPr>
        <w:t>二次</w:t>
      </w:r>
      <w:r>
        <w:rPr>
          <w:rFonts w:hint="eastAsia" w:ascii="宋体" w:hAnsi="宋体" w:cs="宋体"/>
          <w:b/>
          <w:bCs/>
          <w:sz w:val="36"/>
          <w:szCs w:val="3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报价表</w:t>
      </w:r>
    </w:p>
    <w:p w14:paraId="3C3BF3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ab/>
      </w:r>
      <w:bookmarkStart w:id="0" w:name="_GoBack"/>
      <w:bookmarkEnd w:id="0"/>
    </w:p>
    <w:tbl>
      <w:tblPr>
        <w:tblStyle w:val="3"/>
        <w:tblW w:w="101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3225"/>
        <w:gridCol w:w="806"/>
        <w:gridCol w:w="1050"/>
        <w:gridCol w:w="1350"/>
        <w:gridCol w:w="1369"/>
        <w:gridCol w:w="1650"/>
      </w:tblGrid>
      <w:tr w14:paraId="3D575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531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2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A98A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检测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项目名称</w:t>
            </w:r>
          </w:p>
        </w:tc>
        <w:tc>
          <w:tcPr>
            <w:tcW w:w="8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D59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计量</w:t>
            </w:r>
          </w:p>
          <w:p w14:paraId="584FD1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单位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576D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暂估检验检测数量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B87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报价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单价</w:t>
            </w:r>
          </w:p>
          <w:p w14:paraId="677B38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（元）</w:t>
            </w:r>
          </w:p>
        </w:tc>
        <w:tc>
          <w:tcPr>
            <w:tcW w:w="13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9CA87"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highlight w:val="none"/>
                <w:lang w:val="en-US" w:eastAsia="zh-CN"/>
              </w:rPr>
              <w:t>报价合价</w:t>
            </w:r>
          </w:p>
          <w:p w14:paraId="63FABB1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22" w:firstLineChars="200"/>
              <w:jc w:val="center"/>
              <w:rPr>
                <w:rFonts w:hint="eastAsia" w:ascii="黑体" w:hAnsi="黑体" w:eastAsia="黑体" w:cs="黑体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highlight w:val="none"/>
                <w:lang w:val="en-US" w:eastAsia="zh-CN"/>
              </w:rPr>
              <w:t>（元）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E618D"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highlight w:val="none"/>
                <w:lang w:eastAsia="zh-CN"/>
              </w:rPr>
              <w:t>备注</w:t>
            </w:r>
          </w:p>
        </w:tc>
      </w:tr>
      <w:tr w14:paraId="3D93E4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6A97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2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762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7B545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CA7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CDB2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0542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6B50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7FECF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9CEB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435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低应变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9E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D2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41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03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E60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80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59865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3B4B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D3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建筑物沉降观测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337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C11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08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CBF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B1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2C626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EA7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65B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空气检测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4B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2C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0FC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83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D4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282E13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885B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90B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节能检测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B29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F2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2C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FC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0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377B6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967D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75A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消防检测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67F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74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F8D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67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704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14DDD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768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45E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建筑电气检测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6DD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188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34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5E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7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2E2A7E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B41C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0D0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混凝土构件强度检测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F0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C4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570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7D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335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1A9B2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120B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56F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混凝土楼板厚度检测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79E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855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582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00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3B0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5745DC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6A98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C90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楼层高度检测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363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09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751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A98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EF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4E6DF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A51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889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梁高检测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44A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52B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928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18C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3B0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58676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EC6F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53F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混凝土钢筋保护层厚度检测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A1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栋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EC0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04F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64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4CD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739634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39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66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总价</w:t>
            </w:r>
          </w:p>
        </w:tc>
        <w:tc>
          <w:tcPr>
            <w:tcW w:w="62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095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981C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01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BEE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其他要求</w:t>
            </w:r>
          </w:p>
          <w:p w14:paraId="2EFC9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0" w:firstLineChars="100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一、以上所投产品必须为同一商家供货，且不接受联合体报价。</w:t>
            </w:r>
          </w:p>
          <w:p w14:paraId="1B646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0" w:firstLineChars="100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二、以上所报价格需包含运输、税费等有关费用。</w:t>
            </w:r>
          </w:p>
          <w:p w14:paraId="6DAC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0" w:firstLineChars="100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三、收货地址：云南省红河哈尼族彝族自治州红河县人民医院招标采购办。</w:t>
            </w:r>
          </w:p>
        </w:tc>
      </w:tr>
      <w:tr w14:paraId="3D65FB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01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9E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报价供应商名称（盖章）：</w:t>
            </w:r>
          </w:p>
          <w:p w14:paraId="36B47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法定代表人或授权代表人（签字或印章）：</w:t>
            </w:r>
          </w:p>
          <w:p w14:paraId="07C5A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  <w:t>年     月    日</w:t>
            </w:r>
          </w:p>
        </w:tc>
      </w:tr>
      <w:tr w14:paraId="36986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  <w:jc w:val="center"/>
        </w:trPr>
        <w:tc>
          <w:tcPr>
            <w:tcW w:w="101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59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 w14:paraId="0EB34851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rPr>
          <w:rFonts w:hint="default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</w:p>
    <w:p w14:paraId="70FD666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5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2025-03-10T07:20:16Z</dcterms:created>
  <dc:creator>MacBook Air</dc:creator>
  <cp:lastModifiedBy>庞晋伟</cp:lastModifiedBy>
  <dcterms:modified xsi:type="dcterms:W3CDTF">2025-03-10T07:20:25Z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5BD9EC0F3B554E66B1E968E34793EFDD_12</vt:lpwstr>
  </property>
</Properties>
</file>